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68" w:rsidRDefault="0046144D">
      <w:pPr>
        <w:tabs>
          <w:tab w:val="left" w:pos="3255"/>
          <w:tab w:val="left" w:pos="9527"/>
        </w:tabs>
        <w:spacing w:before="70"/>
        <w:ind w:left="113"/>
        <w:rPr>
          <w:rFonts w:ascii="Cambria" w:hAnsi="Cambria"/>
          <w:i/>
          <w:sz w:val="32"/>
        </w:rPr>
      </w:pPr>
      <w:r>
        <w:pict>
          <v:line id="_x0000_s1034" style="position:absolute;left:0;text-align:left;z-index:-251658240;mso-wrap-distance-left:0;mso-wrap-distance-right:0;mso-position-horizontal-relative:page" from="83.65pt,26.2pt" to="554.35pt,26.2pt" strokecolor="#612322" strokeweight="3pt">
            <w10:wrap type="topAndBottom" anchorx="page"/>
          </v:line>
        </w:pict>
      </w:r>
      <w:r w:rsidR="00BC0BBE">
        <w:rPr>
          <w:sz w:val="32"/>
          <w:u w:val="single" w:color="612322"/>
        </w:rPr>
        <w:tab/>
      </w:r>
      <w:r w:rsidR="00BC0BBE">
        <w:rPr>
          <w:rFonts w:ascii="Cambria" w:hAnsi="Cambria"/>
          <w:i/>
          <w:sz w:val="32"/>
          <w:u w:val="single" w:color="612322"/>
        </w:rPr>
        <w:t>ЧеченскаяРеспублика</w:t>
      </w:r>
      <w:r w:rsidR="00BC0BBE">
        <w:rPr>
          <w:rFonts w:ascii="Cambria" w:hAnsi="Cambria"/>
          <w:i/>
          <w:sz w:val="32"/>
          <w:u w:val="single" w:color="612322"/>
        </w:rPr>
        <w:tab/>
      </w:r>
    </w:p>
    <w:p w:rsidR="00EF5F68" w:rsidRDefault="00EF5F68">
      <w:pPr>
        <w:pStyle w:val="a3"/>
        <w:rPr>
          <w:rFonts w:ascii="Cambria"/>
          <w:b w:val="0"/>
          <w:i/>
          <w:sz w:val="20"/>
        </w:rPr>
      </w:pPr>
    </w:p>
    <w:p w:rsidR="00EF5F68" w:rsidRDefault="00EF5F68">
      <w:pPr>
        <w:pStyle w:val="a3"/>
        <w:spacing w:before="9"/>
        <w:rPr>
          <w:rFonts w:ascii="Cambria"/>
          <w:b w:val="0"/>
          <w:i/>
          <w:sz w:val="19"/>
        </w:rPr>
      </w:pPr>
    </w:p>
    <w:p w:rsidR="00EF5F68" w:rsidRDefault="00BC0BBE">
      <w:pPr>
        <w:pStyle w:val="a3"/>
        <w:spacing w:before="90" w:line="271" w:lineRule="auto"/>
        <w:ind w:left="706" w:right="337" w:hanging="365"/>
        <w:rPr>
          <w:b w:val="0"/>
          <w:sz w:val="14"/>
        </w:rPr>
      </w:pPr>
      <w:r>
        <w:t>Объем всех продовольственных товаров, реализованных за 20</w:t>
      </w:r>
      <w:r w:rsidR="00444B79">
        <w:t>2</w:t>
      </w:r>
      <w:r w:rsidR="00C4481D">
        <w:t>3</w:t>
      </w:r>
      <w:r>
        <w:t xml:space="preserve"> финансовый год, по муниципальным районам и городским округам Чеченской Республики</w:t>
      </w:r>
      <w:proofErr w:type="gramStart"/>
      <w:r>
        <w:rPr>
          <w:vertAlign w:val="superscript"/>
        </w:rPr>
        <w:t>1</w:t>
      </w:r>
      <w:proofErr w:type="gramEnd"/>
      <w:r>
        <w:rPr>
          <w:b w:val="0"/>
          <w:position w:val="10"/>
          <w:sz w:val="14"/>
        </w:rPr>
        <w:t>)</w:t>
      </w:r>
    </w:p>
    <w:p w:rsidR="00EF5F68" w:rsidRDefault="00EF5F68">
      <w:pPr>
        <w:rPr>
          <w:sz w:val="20"/>
        </w:rPr>
      </w:pPr>
    </w:p>
    <w:p w:rsidR="00EF5F68" w:rsidRDefault="0046144D" w:rsidP="00D3284D">
      <w:pPr>
        <w:tabs>
          <w:tab w:val="center" w:pos="4825"/>
        </w:tabs>
        <w:spacing w:before="7"/>
        <w:rPr>
          <w:sz w:val="27"/>
        </w:rPr>
      </w:pPr>
      <w:r>
        <w:pict>
          <v:group id="_x0000_s1026" style="position:absolute;margin-left:84.15pt;margin-top:17.85pt;width:447.8pt;height:1.45pt;z-index:-251657216;mso-wrap-distance-left:0;mso-wrap-distance-right:0;mso-position-horizontal-relative:page" coordorigin="1683,357" coordsize="8956,29">
            <v:rect id="_x0000_s1033" style="position:absolute;left:1682;top:357;width:10;height:10" fillcolor="#92d050" stroked="f"/>
            <v:rect id="_x0000_s1032" style="position:absolute;left:1682;top:376;width:10;height:10" fillcolor="#92d050" stroked="f"/>
            <v:line id="_x0000_s1031" style="position:absolute" from="1692,362" to="7917,362" strokecolor="#92d050" strokeweight=".48pt"/>
            <v:line id="_x0000_s1030" style="position:absolute" from="1692,381" to="7917,381" strokecolor="#92d050" strokeweight=".48pt"/>
            <v:rect id="_x0000_s1029" style="position:absolute;left:7916;top:357;width:48;height:10" fillcolor="#92d050" stroked="f"/>
            <v:line id="_x0000_s1028" style="position:absolute" from="7965,362" to="10629,362" strokecolor="#92d050" strokeweight=".48pt"/>
            <v:rect id="_x0000_s1027" style="position:absolute;left:10629;top:357;width:10;height:10" fillcolor="#92d050" stroked="f"/>
            <w10:wrap type="topAndBottom" anchorx="page"/>
          </v:group>
        </w:pict>
      </w:r>
      <w:r w:rsidR="00D3284D">
        <w:rPr>
          <w:sz w:val="27"/>
        </w:rPr>
        <w:tab/>
      </w:r>
    </w:p>
    <w:tbl>
      <w:tblPr>
        <w:tblStyle w:val="TableNormal"/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710"/>
      </w:tblGrid>
      <w:tr w:rsidR="00EF5F68" w:rsidTr="00D3284D">
        <w:trPr>
          <w:trHeight w:val="524"/>
        </w:trPr>
        <w:tc>
          <w:tcPr>
            <w:tcW w:w="6236" w:type="dxa"/>
            <w:shd w:val="clear" w:color="auto" w:fill="auto"/>
          </w:tcPr>
          <w:p w:rsidR="00EF5F68" w:rsidRDefault="00EF5F68">
            <w:pPr>
              <w:pStyle w:val="TableParagraph"/>
              <w:spacing w:before="0" w:line="240" w:lineRule="auto"/>
              <w:ind w:left="0"/>
            </w:pPr>
          </w:p>
        </w:tc>
        <w:tc>
          <w:tcPr>
            <w:tcW w:w="2710" w:type="dxa"/>
            <w:shd w:val="clear" w:color="auto" w:fill="auto"/>
          </w:tcPr>
          <w:p w:rsidR="00EF5F68" w:rsidRDefault="00BC0BBE">
            <w:pPr>
              <w:pStyle w:val="TableParagraph"/>
              <w:spacing w:before="125" w:line="240" w:lineRule="auto"/>
              <w:ind w:left="751" w:right="742"/>
              <w:jc w:val="center"/>
            </w:pPr>
            <w:r>
              <w:t>Тыс. рублей</w:t>
            </w:r>
          </w:p>
        </w:tc>
      </w:tr>
      <w:tr w:rsidR="00EF5F68" w:rsidTr="00D3284D">
        <w:trPr>
          <w:trHeight w:val="314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6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Чеченская Республика</w:t>
            </w:r>
          </w:p>
        </w:tc>
        <w:tc>
          <w:tcPr>
            <w:tcW w:w="2710" w:type="dxa"/>
            <w:shd w:val="clear" w:color="auto" w:fill="auto"/>
          </w:tcPr>
          <w:p w:rsidR="00EF5F68" w:rsidRDefault="0046144D" w:rsidP="00C55B6F">
            <w:pPr>
              <w:pStyle w:val="TableParagraph"/>
              <w:spacing w:before="62" w:line="232" w:lineRule="exact"/>
              <w:ind w:left="748" w:right="742"/>
              <w:jc w:val="center"/>
              <w:rPr>
                <w:b/>
              </w:rPr>
            </w:pPr>
            <w:r>
              <w:rPr>
                <w:b/>
              </w:rPr>
              <w:t>134958363,8</w:t>
            </w:r>
          </w:p>
        </w:tc>
      </w:tr>
      <w:tr w:rsidR="00EF5F68" w:rsidTr="00D3284D">
        <w:trPr>
          <w:trHeight w:val="541"/>
        </w:trPr>
        <w:tc>
          <w:tcPr>
            <w:tcW w:w="6236" w:type="dxa"/>
            <w:shd w:val="clear" w:color="auto" w:fill="auto"/>
          </w:tcPr>
          <w:p w:rsidR="00EF5F68" w:rsidRDefault="00EF5F68">
            <w:pPr>
              <w:pStyle w:val="TableParagraph"/>
              <w:spacing w:before="4" w:line="240" w:lineRule="auto"/>
              <w:ind w:left="0"/>
            </w:pPr>
          </w:p>
          <w:p w:rsidR="00EF5F68" w:rsidRDefault="00BC0BB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2710" w:type="dxa"/>
            <w:shd w:val="clear" w:color="auto" w:fill="auto"/>
          </w:tcPr>
          <w:p w:rsidR="00EF5F68" w:rsidRDefault="00EF5F68">
            <w:pPr>
              <w:pStyle w:val="TableParagraph"/>
              <w:spacing w:before="0" w:line="240" w:lineRule="auto"/>
              <w:ind w:left="0"/>
            </w:pP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7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муниципальные районы:</w:t>
            </w:r>
          </w:p>
        </w:tc>
        <w:tc>
          <w:tcPr>
            <w:tcW w:w="2710" w:type="dxa"/>
            <w:shd w:val="clear" w:color="auto" w:fill="auto"/>
          </w:tcPr>
          <w:p w:rsidR="00EF5F68" w:rsidRPr="0046144D" w:rsidRDefault="00EB28B4" w:rsidP="004518E8">
            <w:pPr>
              <w:pStyle w:val="TableParagraph"/>
              <w:spacing w:before="0" w:line="240" w:lineRule="auto"/>
              <w:ind w:left="0"/>
              <w:jc w:val="center"/>
              <w:rPr>
                <w:b/>
              </w:rPr>
            </w:pPr>
            <w:r w:rsidRPr="0046144D">
              <w:rPr>
                <w:b/>
              </w:rPr>
              <w:t>49003531,8</w:t>
            </w:r>
          </w:p>
        </w:tc>
      </w:tr>
      <w:tr w:rsidR="00EF5F68" w:rsidTr="00D3284D">
        <w:trPr>
          <w:trHeight w:val="313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Ачхой-Мартановский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2904877,4</w:t>
            </w:r>
          </w:p>
        </w:tc>
      </w:tr>
      <w:tr w:rsidR="00EF5F68" w:rsidTr="00D3284D">
        <w:trPr>
          <w:trHeight w:val="317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3"/>
              <w:rPr>
                <w:sz w:val="24"/>
              </w:rPr>
            </w:pPr>
            <w:proofErr w:type="spellStart"/>
            <w:r>
              <w:rPr>
                <w:sz w:val="24"/>
              </w:rPr>
              <w:t>Веденский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40" w:lineRule="exact"/>
              <w:ind w:left="750" w:right="742"/>
              <w:jc w:val="center"/>
            </w:pPr>
            <w:r>
              <w:t>832799,8</w:t>
            </w:r>
          </w:p>
        </w:tc>
      </w:tr>
      <w:tr w:rsidR="00EF5F68" w:rsidTr="00D3284D">
        <w:trPr>
          <w:trHeight w:val="314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Грозненский</w:t>
            </w:r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3808371,2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Гудермесский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>
            <w:pPr>
              <w:pStyle w:val="TableParagraph"/>
              <w:spacing w:line="240" w:lineRule="exact"/>
              <w:ind w:left="750" w:right="742"/>
              <w:jc w:val="center"/>
            </w:pPr>
            <w:r>
              <w:t>10700846,4</w:t>
            </w:r>
          </w:p>
        </w:tc>
      </w:tr>
      <w:tr w:rsidR="00EF5F68" w:rsidTr="00D3284D">
        <w:trPr>
          <w:trHeight w:val="147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Итум-Калинский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66897,4</w:t>
            </w:r>
          </w:p>
        </w:tc>
      </w:tr>
      <w:tr w:rsidR="00EF5F68" w:rsidTr="00D3284D">
        <w:trPr>
          <w:trHeight w:val="313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Курчаловский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4535421,1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Надтеречный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>
            <w:pPr>
              <w:pStyle w:val="TableParagraph"/>
              <w:spacing w:line="240" w:lineRule="exact"/>
              <w:ind w:left="750" w:right="742"/>
              <w:jc w:val="center"/>
            </w:pPr>
            <w:r>
              <w:t>2407690,6</w:t>
            </w:r>
          </w:p>
        </w:tc>
      </w:tr>
      <w:tr w:rsidR="00EF5F68" w:rsidTr="00D3284D">
        <w:trPr>
          <w:trHeight w:val="313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Наурский</w:t>
            </w:r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2177089,9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Ножай-</w:t>
            </w:r>
            <w:proofErr w:type="spellStart"/>
            <w:r>
              <w:rPr>
                <w:sz w:val="24"/>
              </w:rPr>
              <w:t>юртовский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40" w:lineRule="exact"/>
              <w:ind w:left="750" w:right="742"/>
              <w:jc w:val="center"/>
            </w:pPr>
            <w:r>
              <w:t>1540560,7</w:t>
            </w:r>
          </w:p>
        </w:tc>
      </w:tr>
      <w:tr w:rsidR="00EF5F68" w:rsidTr="00D3284D">
        <w:trPr>
          <w:trHeight w:val="314"/>
        </w:trPr>
        <w:tc>
          <w:tcPr>
            <w:tcW w:w="6236" w:type="dxa"/>
            <w:shd w:val="clear" w:color="auto" w:fill="auto"/>
          </w:tcPr>
          <w:p w:rsidR="00EF5F68" w:rsidRDefault="00BC0BBE" w:rsidP="00056131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056131">
              <w:rPr>
                <w:sz w:val="24"/>
              </w:rPr>
              <w:t>ерноводский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703910,9</w:t>
            </w:r>
          </w:p>
        </w:tc>
      </w:tr>
      <w:tr w:rsidR="00EF5F68" w:rsidTr="00D3284D">
        <w:trPr>
          <w:trHeight w:val="313"/>
        </w:trPr>
        <w:tc>
          <w:tcPr>
            <w:tcW w:w="6236" w:type="dxa"/>
            <w:shd w:val="clear" w:color="auto" w:fill="auto"/>
          </w:tcPr>
          <w:p w:rsidR="00EF5F68" w:rsidRDefault="00BC0BBE" w:rsidP="00D80FE7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Урус-</w:t>
            </w:r>
            <w:r w:rsidR="00D80FE7">
              <w:rPr>
                <w:sz w:val="24"/>
              </w:rPr>
              <w:t>М</w:t>
            </w:r>
            <w:r>
              <w:rPr>
                <w:sz w:val="24"/>
              </w:rPr>
              <w:t>артановский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9502803,0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Шалинский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40" w:lineRule="exact"/>
              <w:ind w:left="750" w:right="742"/>
              <w:jc w:val="center"/>
            </w:pPr>
            <w:r>
              <w:t>7328578,4</w:t>
            </w:r>
          </w:p>
        </w:tc>
      </w:tr>
      <w:tr w:rsidR="00EF5F68" w:rsidTr="00D3284D">
        <w:trPr>
          <w:trHeight w:val="314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Шелковской</w:t>
            </w:r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2191927,0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2"/>
              <w:rPr>
                <w:sz w:val="24"/>
              </w:rPr>
            </w:pPr>
            <w:proofErr w:type="spellStart"/>
            <w:r>
              <w:rPr>
                <w:sz w:val="24"/>
              </w:rPr>
              <w:t>Шатойский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40" w:lineRule="exact"/>
              <w:ind w:left="750" w:right="742"/>
              <w:jc w:val="center"/>
            </w:pPr>
            <w:r>
              <w:t>286972,7</w:t>
            </w:r>
          </w:p>
        </w:tc>
      </w:tr>
      <w:tr w:rsidR="00EF5F68" w:rsidTr="00D3284D">
        <w:trPr>
          <w:trHeight w:val="313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0"/>
              <w:rPr>
                <w:sz w:val="24"/>
              </w:rPr>
            </w:pPr>
            <w:proofErr w:type="spellStart"/>
            <w:r>
              <w:rPr>
                <w:sz w:val="24"/>
              </w:rPr>
              <w:t>Шаройский</w:t>
            </w:r>
            <w:proofErr w:type="spellEnd"/>
          </w:p>
        </w:tc>
        <w:tc>
          <w:tcPr>
            <w:tcW w:w="2710" w:type="dxa"/>
            <w:shd w:val="clear" w:color="auto" w:fill="auto"/>
          </w:tcPr>
          <w:p w:rsidR="00EF5F68" w:rsidRDefault="00EB28B4" w:rsidP="00800EF2">
            <w:pPr>
              <w:pStyle w:val="TableParagraph"/>
              <w:spacing w:line="238" w:lineRule="exact"/>
              <w:ind w:left="750" w:right="742"/>
              <w:jc w:val="center"/>
            </w:pPr>
            <w:r>
              <w:t>14785,3</w:t>
            </w:r>
          </w:p>
        </w:tc>
      </w:tr>
      <w:tr w:rsidR="00EF5F68" w:rsidTr="00D3284D">
        <w:trPr>
          <w:trHeight w:val="316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7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городские округа:</w:t>
            </w:r>
          </w:p>
        </w:tc>
        <w:tc>
          <w:tcPr>
            <w:tcW w:w="2710" w:type="dxa"/>
            <w:shd w:val="clear" w:color="auto" w:fill="auto"/>
          </w:tcPr>
          <w:p w:rsidR="00EF5F68" w:rsidRPr="0046144D" w:rsidRDefault="0046144D" w:rsidP="00800EF2">
            <w:pPr>
              <w:pStyle w:val="TableParagraph"/>
              <w:spacing w:before="0" w:line="240" w:lineRule="auto"/>
              <w:ind w:left="0"/>
              <w:jc w:val="center"/>
              <w:rPr>
                <w:b/>
              </w:rPr>
            </w:pPr>
            <w:r w:rsidRPr="0046144D">
              <w:rPr>
                <w:b/>
              </w:rPr>
              <w:t>85954832,0</w:t>
            </w:r>
          </w:p>
        </w:tc>
      </w:tr>
      <w:tr w:rsidR="00EF5F68" w:rsidTr="00D3284D">
        <w:trPr>
          <w:trHeight w:val="299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9" w:line="240" w:lineRule="exact"/>
            </w:pPr>
            <w:r>
              <w:t>г</w:t>
            </w:r>
            <w:proofErr w:type="gramStart"/>
            <w:r>
              <w:t>.Г</w:t>
            </w:r>
            <w:proofErr w:type="gramEnd"/>
            <w:r>
              <w:t>розный</w:t>
            </w:r>
          </w:p>
        </w:tc>
        <w:tc>
          <w:tcPr>
            <w:tcW w:w="2710" w:type="dxa"/>
            <w:shd w:val="clear" w:color="auto" w:fill="auto"/>
          </w:tcPr>
          <w:p w:rsidR="00EF5F68" w:rsidRPr="008E2B9D" w:rsidRDefault="0046144D" w:rsidP="00800EF2">
            <w:pPr>
              <w:pStyle w:val="TableParagraph"/>
              <w:spacing w:before="39" w:line="240" w:lineRule="exact"/>
              <w:ind w:left="748" w:right="742"/>
              <w:jc w:val="center"/>
              <w:rPr>
                <w:highlight w:val="yellow"/>
              </w:rPr>
            </w:pPr>
            <w:r>
              <w:t>83011779,8</w:t>
            </w:r>
          </w:p>
        </w:tc>
      </w:tr>
      <w:tr w:rsidR="00EF5F68" w:rsidTr="00D3284D">
        <w:trPr>
          <w:trHeight w:val="298"/>
        </w:trPr>
        <w:tc>
          <w:tcPr>
            <w:tcW w:w="6236" w:type="dxa"/>
            <w:shd w:val="clear" w:color="auto" w:fill="auto"/>
          </w:tcPr>
          <w:p w:rsidR="00EF5F68" w:rsidRDefault="00BC0BBE">
            <w:pPr>
              <w:pStyle w:val="TableParagraph"/>
              <w:spacing w:before="39" w:line="240" w:lineRule="exact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ргун</w:t>
            </w:r>
          </w:p>
        </w:tc>
        <w:tc>
          <w:tcPr>
            <w:tcW w:w="2710" w:type="dxa"/>
            <w:shd w:val="clear" w:color="auto" w:fill="auto"/>
          </w:tcPr>
          <w:p w:rsidR="00EF5F68" w:rsidRPr="008E2B9D" w:rsidRDefault="00EB28B4" w:rsidP="00800EF2">
            <w:pPr>
              <w:pStyle w:val="TableParagraph"/>
              <w:spacing w:before="39" w:line="240" w:lineRule="exact"/>
              <w:ind w:left="750" w:right="742"/>
              <w:jc w:val="center"/>
              <w:rPr>
                <w:highlight w:val="yellow"/>
              </w:rPr>
            </w:pPr>
            <w:r>
              <w:t>2943052,2</w:t>
            </w:r>
          </w:p>
        </w:tc>
      </w:tr>
    </w:tbl>
    <w:p w:rsidR="00EF5F68" w:rsidRDefault="00BC0BBE">
      <w:pPr>
        <w:spacing w:before="16"/>
        <w:ind w:left="566"/>
        <w:rPr>
          <w:i/>
        </w:rPr>
      </w:pPr>
      <w:r>
        <w:rPr>
          <w:i/>
          <w:position w:val="10"/>
          <w:sz w:val="14"/>
        </w:rPr>
        <w:t xml:space="preserve">1) </w:t>
      </w:r>
      <w:r>
        <w:rPr>
          <w:i/>
        </w:rPr>
        <w:t>Без учета объемов скрытой деятельности</w:t>
      </w:r>
      <w:bookmarkStart w:id="0" w:name="_GoBack"/>
      <w:bookmarkEnd w:id="0"/>
    </w:p>
    <w:sectPr w:rsidR="00EF5F68" w:rsidSect="0053143D">
      <w:type w:val="continuous"/>
      <w:pgSz w:w="11910" w:h="16840"/>
      <w:pgMar w:top="6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5F68"/>
    <w:rsid w:val="00000EF3"/>
    <w:rsid w:val="00056131"/>
    <w:rsid w:val="000A28D0"/>
    <w:rsid w:val="000D58C1"/>
    <w:rsid w:val="003C5E55"/>
    <w:rsid w:val="00444B79"/>
    <w:rsid w:val="004518E8"/>
    <w:rsid w:val="0045323E"/>
    <w:rsid w:val="0046144D"/>
    <w:rsid w:val="0053143D"/>
    <w:rsid w:val="005B26E1"/>
    <w:rsid w:val="00782238"/>
    <w:rsid w:val="00800EF2"/>
    <w:rsid w:val="008966F1"/>
    <w:rsid w:val="008E2B9D"/>
    <w:rsid w:val="00BC07E5"/>
    <w:rsid w:val="00BC0BBE"/>
    <w:rsid w:val="00C4481D"/>
    <w:rsid w:val="00C55B6F"/>
    <w:rsid w:val="00D3284D"/>
    <w:rsid w:val="00D80FE7"/>
    <w:rsid w:val="00E85D50"/>
    <w:rsid w:val="00E9423E"/>
    <w:rsid w:val="00EB28B4"/>
    <w:rsid w:val="00E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143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14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143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143D"/>
  </w:style>
  <w:style w:type="paragraph" w:customStyle="1" w:styleId="TableParagraph">
    <w:name w:val="Table Paragraph"/>
    <w:basedOn w:val="a"/>
    <w:uiPriority w:val="1"/>
    <w:qFormat/>
    <w:rsid w:val="0053143D"/>
    <w:pPr>
      <w:spacing w:before="56" w:line="264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Мурадов Мурад Рамзанович</cp:lastModifiedBy>
  <cp:revision>9</cp:revision>
  <cp:lastPrinted>2023-04-14T11:22:00Z</cp:lastPrinted>
  <dcterms:created xsi:type="dcterms:W3CDTF">2022-04-21T09:32:00Z</dcterms:created>
  <dcterms:modified xsi:type="dcterms:W3CDTF">2024-04-19T12:16:00Z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